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18" w:rsidRDefault="00C71618" w:rsidP="00E74C62">
      <w:pPr>
        <w:jc w:val="center"/>
      </w:pPr>
    </w:p>
    <w:p w:rsidR="00C81BBA" w:rsidRDefault="00872BB2" w:rsidP="00C81BBA">
      <w:pPr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FREEDOM OF INFORMATION ACT</w:t>
      </w:r>
    </w:p>
    <w:p w:rsidR="00872BB2" w:rsidRDefault="00872BB2" w:rsidP="00C81BBA">
      <w:pPr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APPEAL OF DENIAL OF RECORD</w:t>
      </w:r>
    </w:p>
    <w:p w:rsidR="00872BB2" w:rsidRDefault="00872BB2" w:rsidP="00872BB2">
      <w:pPr>
        <w:rPr>
          <w:rFonts w:cstheme="minorHAnsi"/>
          <w:sz w:val="24"/>
          <w:szCs w:val="24"/>
        </w:rPr>
      </w:pPr>
    </w:p>
    <w:p w:rsidR="00872BB2" w:rsidRDefault="00872BB2" w:rsidP="00D329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________________________________, 20____, I filed a Freedom of Information Act request with Helen Newberry Joy Hospital and Healthcare Center. A copy of that request</w:t>
      </w:r>
      <w:r w:rsidR="00881192">
        <w:rPr>
          <w:rFonts w:cstheme="minorHAnsi"/>
          <w:sz w:val="24"/>
          <w:szCs w:val="24"/>
        </w:rPr>
        <w:t xml:space="preserve"> and a copy of the Fee Itemization</w:t>
      </w:r>
      <w:r w:rsidR="009C0282">
        <w:rPr>
          <w:rFonts w:cstheme="minorHAnsi"/>
          <w:sz w:val="24"/>
          <w:szCs w:val="24"/>
        </w:rPr>
        <w:t xml:space="preserve"> for that request</w:t>
      </w:r>
      <w:r>
        <w:rPr>
          <w:rFonts w:cstheme="minorHAnsi"/>
          <w:sz w:val="24"/>
          <w:szCs w:val="24"/>
        </w:rPr>
        <w:t xml:space="preserve"> is attached. </w:t>
      </w:r>
      <w:r w:rsidR="009C0282">
        <w:rPr>
          <w:rFonts w:cstheme="minorHAnsi"/>
          <w:sz w:val="24"/>
          <w:szCs w:val="24"/>
        </w:rPr>
        <w:t xml:space="preserve">I believe that the fee for my request exceeds the amount permitted by HNJH’s FOIA Procedures and Guidelines and/or Section 4 of the Freedom of Information Act. </w:t>
      </w:r>
    </w:p>
    <w:p w:rsidR="00872BB2" w:rsidRDefault="00872BB2" w:rsidP="00872BB2">
      <w:pPr>
        <w:rPr>
          <w:rFonts w:cstheme="minorHAnsi"/>
          <w:sz w:val="24"/>
          <w:szCs w:val="24"/>
        </w:rPr>
      </w:pP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submit the following appeal of </w:t>
      </w:r>
      <w:r w:rsidR="009C0282">
        <w:rPr>
          <w:rFonts w:cstheme="minorHAnsi"/>
          <w:sz w:val="24"/>
          <w:szCs w:val="24"/>
        </w:rPr>
        <w:t>the excessive fee</w:t>
      </w:r>
      <w:r>
        <w:rPr>
          <w:rFonts w:cstheme="minorHAnsi"/>
          <w:sz w:val="24"/>
          <w:szCs w:val="24"/>
        </w:rPr>
        <w:t xml:space="preserve"> to the Office of the CEO.</w:t>
      </w:r>
    </w:p>
    <w:p w:rsidR="00872BB2" w:rsidRDefault="00872BB2" w:rsidP="00872BB2">
      <w:pPr>
        <w:rPr>
          <w:rFonts w:cstheme="minorHAnsi"/>
          <w:sz w:val="24"/>
          <w:szCs w:val="24"/>
        </w:rPr>
      </w:pP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Date: ____________________________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Phone: 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_______________________________</w:t>
      </w:r>
    </w:p>
    <w:p w:rsidR="00872BB2" w:rsidRDefault="00872BB2" w:rsidP="00D329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reason(s) why you feel the CEO should </w:t>
      </w:r>
      <w:r w:rsidR="009C0282">
        <w:rPr>
          <w:rFonts w:cstheme="minorHAnsi"/>
          <w:sz w:val="24"/>
          <w:szCs w:val="24"/>
        </w:rPr>
        <w:t xml:space="preserve">waive or reduce the fee for the processing of your FOIA request </w:t>
      </w:r>
      <w:r>
        <w:rPr>
          <w:rFonts w:cstheme="minorHAnsi"/>
          <w:sz w:val="24"/>
          <w:szCs w:val="24"/>
        </w:rPr>
        <w:t>(an explanation may be made below or else attached to this form):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</w:t>
      </w:r>
    </w:p>
    <w:p w:rsidR="00872BB2" w:rsidRDefault="00872BB2" w:rsidP="00872B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Date</w:t>
      </w:r>
    </w:p>
    <w:p w:rsidR="00872BB2" w:rsidRDefault="00872BB2" w:rsidP="00872BB2">
      <w:pPr>
        <w:rPr>
          <w:rFonts w:cstheme="minorHAnsi"/>
          <w:sz w:val="24"/>
          <w:szCs w:val="24"/>
        </w:rPr>
      </w:pPr>
    </w:p>
    <w:p w:rsidR="00872BB2" w:rsidRDefault="00872BB2" w:rsidP="00D329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receive a response in writing. It wil</w:t>
      </w:r>
      <w:r w:rsidR="00D329BE">
        <w:rPr>
          <w:rFonts w:cstheme="minorHAnsi"/>
          <w:sz w:val="24"/>
          <w:szCs w:val="24"/>
        </w:rPr>
        <w:t>l be mailed to you no later than</w:t>
      </w:r>
      <w:r>
        <w:rPr>
          <w:rFonts w:cstheme="minorHAnsi"/>
          <w:sz w:val="24"/>
          <w:szCs w:val="24"/>
        </w:rPr>
        <w:t xml:space="preserve"> ten (10) days after receipt of your appeal. You may direct any questions to HNJH’s FOIA Coordinator at </w:t>
      </w:r>
      <w:r w:rsidR="00A33532">
        <w:rPr>
          <w:rFonts w:cstheme="minorHAnsi"/>
          <w:sz w:val="24"/>
          <w:szCs w:val="24"/>
        </w:rPr>
        <w:t>(906) 293-9246</w:t>
      </w:r>
    </w:p>
    <w:p w:rsidR="00872BB2" w:rsidRDefault="00872BB2" w:rsidP="00872BB2">
      <w:pPr>
        <w:rPr>
          <w:rFonts w:cstheme="minorHAnsi"/>
          <w:sz w:val="24"/>
          <w:szCs w:val="24"/>
        </w:rPr>
      </w:pPr>
    </w:p>
    <w:sectPr w:rsidR="00872BB2" w:rsidSect="005D03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F1" w:rsidRDefault="00B84FF1" w:rsidP="005D03F5">
      <w:pPr>
        <w:spacing w:after="0" w:line="240" w:lineRule="auto"/>
      </w:pPr>
      <w:r>
        <w:separator/>
      </w:r>
    </w:p>
  </w:endnote>
  <w:endnote w:type="continuationSeparator" w:id="0">
    <w:p w:rsidR="00B84FF1" w:rsidRDefault="00B84FF1" w:rsidP="005D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06" w:rsidRDefault="00043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62" w:rsidRPr="00FF3C6F" w:rsidRDefault="00E74C62">
    <w:pPr>
      <w:pStyle w:val="Footer"/>
      <w:rPr>
        <w:rFonts w:ascii="Segoe UI" w:hAnsi="Segoe UI" w:cs="Segoe UI"/>
        <w:sz w:val="20"/>
        <w:szCs w:val="20"/>
      </w:rPr>
    </w:pPr>
    <w:proofErr w:type="spellStart"/>
    <w:proofErr w:type="gramStart"/>
    <w:r w:rsidRPr="00FF3C6F">
      <w:rPr>
        <w:rFonts w:ascii="Segoe UI" w:hAnsi="Segoe UI" w:cs="Segoe UI"/>
        <w:sz w:val="20"/>
        <w:szCs w:val="20"/>
      </w:rPr>
      <w:t>jd</w:t>
    </w:r>
    <w:proofErr w:type="spellEnd"/>
    <w:r w:rsidRPr="00FF3C6F">
      <w:rPr>
        <w:rFonts w:ascii="Segoe UI" w:hAnsi="Segoe UI" w:cs="Segoe UI"/>
        <w:sz w:val="20"/>
        <w:szCs w:val="20"/>
      </w:rPr>
      <w:t>/MD</w:t>
    </w:r>
    <w:proofErr w:type="gramEnd"/>
    <w:r w:rsidRPr="00FF3C6F">
      <w:rPr>
        <w:rFonts w:ascii="Segoe UI" w:hAnsi="Segoe UI" w:cs="Segoe UI"/>
        <w:sz w:val="20"/>
        <w:szCs w:val="20"/>
      </w:rPr>
      <w:t xml:space="preserve"> 2-21-13  Revised: ja/MD 9-1-15  </w:t>
    </w:r>
    <w:r w:rsidR="009367CE">
      <w:rPr>
        <w:rFonts w:ascii="Segoe UI" w:hAnsi="Segoe UI" w:cs="Segoe UI"/>
        <w:sz w:val="20"/>
        <w:szCs w:val="20"/>
      </w:rPr>
      <w:t>Revised: ds</w:t>
    </w:r>
    <w:r w:rsidR="00043506">
      <w:rPr>
        <w:rFonts w:ascii="Segoe UI" w:hAnsi="Segoe UI" w:cs="Segoe UI"/>
        <w:sz w:val="20"/>
        <w:szCs w:val="20"/>
      </w:rPr>
      <w:t>/JS 1-25-23</w:t>
    </w:r>
  </w:p>
  <w:p w:rsidR="00E74C62" w:rsidRDefault="00B84FF1">
    <w:pPr>
      <w:pStyle w:val="Footer"/>
    </w:pPr>
    <w:sdt>
      <w:sdtPr>
        <w:rPr>
          <w:rFonts w:ascii="Segoe UI" w:hAnsi="Segoe UI" w:cs="Segoe UI"/>
          <w:sz w:val="20"/>
          <w:szCs w:val="20"/>
        </w:rPr>
        <w:id w:val="-105006488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Segoe UI" w:hAnsi="Segoe UI" w:cs="Segoe U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E74C62" w:rsidRPr="00FF3C6F">
              <w:rPr>
                <w:rFonts w:ascii="Segoe UI" w:hAnsi="Segoe UI" w:cs="Segoe UI"/>
                <w:sz w:val="20"/>
                <w:szCs w:val="20"/>
              </w:rPr>
              <w:t xml:space="preserve">Page 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PAGE </w:instrTex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9367C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E74C62" w:rsidRPr="00FF3C6F">
              <w:rPr>
                <w:rFonts w:ascii="Segoe UI" w:hAnsi="Segoe UI" w:cs="Segoe UI"/>
                <w:sz w:val="20"/>
                <w:szCs w:val="20"/>
              </w:rPr>
              <w:t xml:space="preserve"> of 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NUMPAGES  </w:instrTex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9367CE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1</w:t>
            </w:r>
            <w:r w:rsidR="00E74C62" w:rsidRPr="00FF3C6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E74C62" w:rsidRDefault="00E74C62" w:rsidP="00E74C6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06" w:rsidRDefault="00043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F1" w:rsidRDefault="00B84FF1" w:rsidP="005D03F5">
      <w:pPr>
        <w:spacing w:after="0" w:line="240" w:lineRule="auto"/>
      </w:pPr>
      <w:r>
        <w:separator/>
      </w:r>
    </w:p>
  </w:footnote>
  <w:footnote w:type="continuationSeparator" w:id="0">
    <w:p w:rsidR="00B84FF1" w:rsidRDefault="00B84FF1" w:rsidP="005D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06" w:rsidRDefault="00043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F5" w:rsidRDefault="00B84FF1" w:rsidP="005D03F5">
    <w:pPr>
      <w:pStyle w:val="Header"/>
      <w:jc w:val="center"/>
      <w:rPr>
        <w:noProof/>
      </w:rPr>
    </w:pPr>
    <w:sdt>
      <w:sdtPr>
        <w:rPr>
          <w:noProof/>
        </w:rPr>
        <w:id w:val="-1378006011"/>
        <w:lock w:val="sdtContentLocked"/>
        <w:picture/>
      </w:sdtPr>
      <w:sdtEndPr/>
      <w:sdtContent>
        <w:r w:rsidR="0017649C">
          <w:rPr>
            <w:noProof/>
          </w:rPr>
          <w:drawing>
            <wp:inline distT="0" distB="0" distL="0" distR="0" wp14:anchorId="2C541DA2" wp14:editId="320199A8">
              <wp:extent cx="3440796" cy="492936"/>
              <wp:effectExtent l="0" t="0" r="7620" b="254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NJH Greyscale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0796" cy="492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:rsidR="005D03F5" w:rsidRPr="00FF3C6F" w:rsidRDefault="00E74C62" w:rsidP="005D03F5">
    <w:pPr>
      <w:pStyle w:val="Header"/>
      <w:jc w:val="center"/>
      <w:rPr>
        <w:rFonts w:ascii="Segoe UI" w:hAnsi="Segoe UI" w:cs="Segoe UI"/>
        <w:noProof/>
        <w:sz w:val="20"/>
      </w:rPr>
    </w:pPr>
    <w:r w:rsidRPr="00FF3C6F">
      <w:rPr>
        <w:rFonts w:ascii="Segoe UI" w:hAnsi="Segoe UI" w:cs="Segoe UI"/>
        <w:noProof/>
        <w:sz w:val="20"/>
      </w:rPr>
      <w:t>502 West</w:t>
    </w:r>
    <w:r w:rsidR="005D03F5" w:rsidRPr="00FF3C6F">
      <w:rPr>
        <w:rFonts w:ascii="Segoe UI" w:hAnsi="Segoe UI" w:cs="Segoe UI"/>
        <w:noProof/>
        <w:sz w:val="20"/>
      </w:rPr>
      <w:t xml:space="preserve"> Harrie Street, Newberry, MI 49868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06" w:rsidRDefault="00043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0"/>
    <w:rsid w:val="00043506"/>
    <w:rsid w:val="001045E0"/>
    <w:rsid w:val="00176288"/>
    <w:rsid w:val="0017649C"/>
    <w:rsid w:val="002E4BB7"/>
    <w:rsid w:val="004039EA"/>
    <w:rsid w:val="00497CB9"/>
    <w:rsid w:val="004F1744"/>
    <w:rsid w:val="005D03F5"/>
    <w:rsid w:val="006E0903"/>
    <w:rsid w:val="00737B52"/>
    <w:rsid w:val="007D0557"/>
    <w:rsid w:val="00866082"/>
    <w:rsid w:val="00872BB2"/>
    <w:rsid w:val="00881192"/>
    <w:rsid w:val="009367CE"/>
    <w:rsid w:val="00994B71"/>
    <w:rsid w:val="009C0282"/>
    <w:rsid w:val="009E1A6E"/>
    <w:rsid w:val="00A204B5"/>
    <w:rsid w:val="00A23791"/>
    <w:rsid w:val="00A33532"/>
    <w:rsid w:val="00A44E22"/>
    <w:rsid w:val="00B84FF1"/>
    <w:rsid w:val="00C71618"/>
    <w:rsid w:val="00C81BBA"/>
    <w:rsid w:val="00CD4530"/>
    <w:rsid w:val="00D17C2F"/>
    <w:rsid w:val="00D23203"/>
    <w:rsid w:val="00D329BE"/>
    <w:rsid w:val="00D66E23"/>
    <w:rsid w:val="00DB4E8C"/>
    <w:rsid w:val="00E74C62"/>
    <w:rsid w:val="00EA07FE"/>
    <w:rsid w:val="00EC6BEB"/>
    <w:rsid w:val="00F02628"/>
    <w:rsid w:val="00FA4C31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157CE-D210-4689-81B8-48F621D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F5"/>
  </w:style>
  <w:style w:type="paragraph" w:styleId="Footer">
    <w:name w:val="footer"/>
    <w:basedOn w:val="Normal"/>
    <w:link w:val="FooterChar"/>
    <w:uiPriority w:val="99"/>
    <w:unhideWhenUsed/>
    <w:rsid w:val="005D0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F5"/>
  </w:style>
  <w:style w:type="table" w:styleId="TableGrid">
    <w:name w:val="Table Grid"/>
    <w:basedOn w:val="TableNormal"/>
    <w:uiPriority w:val="59"/>
    <w:rsid w:val="00E74C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ing\Documents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Fossitt</dc:creator>
  <cp:lastModifiedBy>Danae Woodall</cp:lastModifiedBy>
  <cp:revision>2</cp:revision>
  <cp:lastPrinted>2018-01-30T16:46:00Z</cp:lastPrinted>
  <dcterms:created xsi:type="dcterms:W3CDTF">2023-01-25T19:44:00Z</dcterms:created>
  <dcterms:modified xsi:type="dcterms:W3CDTF">2023-01-25T19:44:00Z</dcterms:modified>
</cp:coreProperties>
</file>